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7C11" w14:textId="77777777" w:rsidR="007923B5" w:rsidRDefault="007923B5" w:rsidP="007923B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Nesvačilka</w:t>
      </w:r>
    </w:p>
    <w:p w14:paraId="02505B9E" w14:textId="77777777" w:rsidR="007923B5" w:rsidRDefault="007923B5" w:rsidP="007923B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Nesvačilka</w:t>
      </w:r>
    </w:p>
    <w:p w14:paraId="5FD75BCB" w14:textId="54F07CBA" w:rsidR="007923B5" w:rsidRDefault="007923B5" w:rsidP="007923B5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 Nesvačilka</w:t>
      </w:r>
    </w:p>
    <w:p w14:paraId="63E958B5" w14:textId="77777777" w:rsidR="007923B5" w:rsidRDefault="007923B5" w:rsidP="007923B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9FD000F" w14:textId="7AC278F9" w:rsidR="007923B5" w:rsidRDefault="002F5926" w:rsidP="007923B5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7923B5" w:rsidRPr="007D7BB7">
        <w:rPr>
          <w:rFonts w:ascii="Arial" w:hAnsi="Arial" w:cs="Arial"/>
          <w:b/>
        </w:rPr>
        <w:t xml:space="preserve"> </w:t>
      </w:r>
      <w:r w:rsidR="007923B5">
        <w:rPr>
          <w:rFonts w:ascii="Arial" w:hAnsi="Arial" w:cs="Arial"/>
          <w:b/>
        </w:rPr>
        <w:t>nočním klidu</w:t>
      </w:r>
    </w:p>
    <w:p w14:paraId="49F7ECEE" w14:textId="77777777" w:rsidR="007923B5" w:rsidRDefault="007923B5" w:rsidP="007923B5">
      <w:pPr>
        <w:rPr>
          <w:rFonts w:ascii="Arial" w:hAnsi="Arial" w:cs="Arial"/>
          <w:b/>
          <w:sz w:val="22"/>
          <w:szCs w:val="22"/>
          <w:u w:val="single"/>
        </w:rPr>
      </w:pPr>
    </w:p>
    <w:p w14:paraId="47494A1E" w14:textId="07CDC203" w:rsidR="007923B5" w:rsidRDefault="007923B5" w:rsidP="007923B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Nesvačilka se na svém zasedání dne</w:t>
      </w:r>
      <w:r w:rsidR="0047020C">
        <w:rPr>
          <w:rFonts w:ascii="Arial" w:hAnsi="Arial" w:cs="Arial"/>
          <w:sz w:val="22"/>
          <w:szCs w:val="22"/>
        </w:rPr>
        <w:t xml:space="preserve"> 14</w:t>
      </w:r>
      <w:r>
        <w:rPr>
          <w:rFonts w:ascii="Arial" w:hAnsi="Arial" w:cs="Arial"/>
          <w:sz w:val="22"/>
          <w:szCs w:val="22"/>
        </w:rPr>
        <w:t xml:space="preserve">.09.2022 usnesením </w:t>
      </w:r>
      <w:r>
        <w:rPr>
          <w:rFonts w:ascii="Arial" w:hAnsi="Arial" w:cs="Arial"/>
          <w:sz w:val="22"/>
          <w:szCs w:val="22"/>
        </w:rPr>
        <w:br/>
        <w:t>č.</w:t>
      </w:r>
      <w:r w:rsidR="0047020C">
        <w:rPr>
          <w:rFonts w:ascii="Arial" w:hAnsi="Arial" w:cs="Arial"/>
          <w:sz w:val="22"/>
          <w:szCs w:val="22"/>
        </w:rPr>
        <w:t>2</w:t>
      </w:r>
      <w:r w:rsidR="008920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8920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8920FB">
        <w:rPr>
          <w:rFonts w:ascii="Arial" w:hAnsi="Arial" w:cs="Arial"/>
          <w:sz w:val="22"/>
          <w:szCs w:val="22"/>
        </w:rPr>
        <w:t xml:space="preserve">4 </w:t>
      </w:r>
      <w:r>
        <w:rPr>
          <w:rFonts w:ascii="Arial" w:hAnsi="Arial" w:cs="Arial"/>
          <w:sz w:val="22"/>
          <w:szCs w:val="22"/>
        </w:rPr>
        <w:t xml:space="preserve">/ 2022 usneslo vydat na základě ustanovení § 10 písm. d) a ustanovení § 84 odst. 2 písm. h) zákona č. 128/2000 Sb., o obcích (obecní zřízení), ve znění pozdějších předpisů, </w:t>
      </w:r>
      <w:r w:rsidR="002F592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na základě ustanovení § 5 odst. 7 zákona č. 251/2016 Sb., o přestupcích, </w:t>
      </w:r>
      <w:r>
        <w:rPr>
          <w:rFonts w:ascii="Arial" w:hAnsi="Arial" w:cs="Arial"/>
          <w:sz w:val="22"/>
          <w:szCs w:val="22"/>
        </w:rPr>
        <w:br/>
        <w:t>ve znění pozdějších předpisů, tuto obecně závaznou vyhlášku:</w:t>
      </w:r>
    </w:p>
    <w:p w14:paraId="61AD2AB3" w14:textId="77777777" w:rsidR="007923B5" w:rsidRDefault="007923B5" w:rsidP="007923B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B4C1202" w14:textId="77777777" w:rsidR="007923B5" w:rsidRDefault="007923B5" w:rsidP="007923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05BAFAB" w14:textId="77777777" w:rsidR="007923B5" w:rsidRDefault="007923B5" w:rsidP="007923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86EFDE7" w14:textId="77777777" w:rsidR="007923B5" w:rsidRDefault="007923B5" w:rsidP="007923B5">
      <w:pPr>
        <w:jc w:val="both"/>
        <w:rPr>
          <w:rFonts w:ascii="Arial" w:hAnsi="Arial" w:cs="Arial"/>
          <w:b/>
          <w:sz w:val="22"/>
          <w:szCs w:val="22"/>
        </w:rPr>
      </w:pPr>
    </w:p>
    <w:p w14:paraId="750F4508" w14:textId="77777777" w:rsidR="007923B5" w:rsidRDefault="007923B5" w:rsidP="007923B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při nichž nemusí být doba nočního klidu dodržována. </w:t>
      </w:r>
    </w:p>
    <w:p w14:paraId="65D833FF" w14:textId="77777777" w:rsidR="007923B5" w:rsidRPr="009A3B45" w:rsidRDefault="007923B5" w:rsidP="007923B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24FB3A6" w14:textId="77777777" w:rsidR="007923B5" w:rsidRDefault="007923B5" w:rsidP="007923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6ABC45E" w14:textId="77777777" w:rsidR="007923B5" w:rsidRDefault="007923B5" w:rsidP="007923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699148D" w14:textId="77777777" w:rsidR="007923B5" w:rsidRDefault="007923B5" w:rsidP="007923B5">
      <w:pPr>
        <w:jc w:val="center"/>
        <w:rPr>
          <w:rFonts w:ascii="Arial" w:hAnsi="Arial" w:cs="Arial"/>
          <w:b/>
          <w:sz w:val="22"/>
          <w:szCs w:val="22"/>
        </w:rPr>
      </w:pPr>
    </w:p>
    <w:p w14:paraId="69B64D39" w14:textId="77777777" w:rsidR="007923B5" w:rsidRPr="007409FD" w:rsidRDefault="007923B5" w:rsidP="007923B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>
        <w:rPr>
          <w:rFonts w:ascii="Arial" w:hAnsi="Arial" w:cs="Arial"/>
          <w:b/>
          <w:bCs/>
          <w:sz w:val="22"/>
          <w:szCs w:val="22"/>
        </w:rPr>
        <w:t>dvacáté druhé</w:t>
      </w:r>
      <w:r>
        <w:rPr>
          <w:rFonts w:ascii="Arial" w:hAnsi="Arial" w:cs="Arial"/>
          <w:sz w:val="22"/>
          <w:szCs w:val="22"/>
        </w:rPr>
        <w:t xml:space="preserve"> do </w:t>
      </w:r>
      <w:r w:rsidRPr="00932083">
        <w:rPr>
          <w:rFonts w:ascii="Arial" w:hAnsi="Arial" w:cs="Arial"/>
          <w:b/>
          <w:bCs/>
          <w:sz w:val="22"/>
          <w:szCs w:val="22"/>
        </w:rPr>
        <w:t>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14:paraId="11BD620B" w14:textId="77777777" w:rsidR="007923B5" w:rsidRDefault="007923B5" w:rsidP="007923B5">
      <w:pPr>
        <w:spacing w:after="120"/>
        <w:rPr>
          <w:rFonts w:ascii="Arial" w:hAnsi="Arial" w:cs="Arial"/>
          <w:sz w:val="22"/>
          <w:szCs w:val="22"/>
        </w:rPr>
      </w:pPr>
    </w:p>
    <w:p w14:paraId="29670DC6" w14:textId="77777777" w:rsidR="007923B5" w:rsidRDefault="007923B5" w:rsidP="007923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1882D3C" w14:textId="77777777" w:rsidR="007923B5" w:rsidRDefault="007923B5" w:rsidP="007923B5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Pr="00E36810">
        <w:rPr>
          <w:rFonts w:ascii="Arial" w:hAnsi="Arial" w:cs="Arial"/>
          <w:b/>
          <w:bCs/>
          <w:sz w:val="22"/>
          <w:szCs w:val="22"/>
        </w:rPr>
        <w:t>při nichž nemusí být doba nočního klidu dodržována.</w:t>
      </w:r>
    </w:p>
    <w:p w14:paraId="103C3B81" w14:textId="77777777" w:rsidR="007923B5" w:rsidRDefault="007923B5" w:rsidP="007923B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1C37C22" w14:textId="77777777" w:rsidR="007923B5" w:rsidRDefault="007923B5" w:rsidP="007923B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 nemusí být dodržována:</w:t>
      </w:r>
    </w:p>
    <w:p w14:paraId="737E0DFF" w14:textId="77777777" w:rsidR="007923B5" w:rsidRPr="00B7471E" w:rsidRDefault="007923B5" w:rsidP="007923B5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7471E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noci z 31. prosince na 1. ledna,</w:t>
      </w:r>
    </w:p>
    <w:p w14:paraId="45EBF456" w14:textId="77777777" w:rsidR="007923B5" w:rsidRDefault="007923B5" w:rsidP="007923B5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7471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noci </w:t>
      </w:r>
      <w:r w:rsidRPr="00B7471E">
        <w:rPr>
          <w:rFonts w:ascii="Arial" w:hAnsi="Arial" w:cs="Arial"/>
          <w:sz w:val="22"/>
          <w:szCs w:val="22"/>
        </w:rPr>
        <w:t xml:space="preserve">době konání tradičních </w:t>
      </w:r>
      <w:proofErr w:type="spellStart"/>
      <w:r>
        <w:rPr>
          <w:rFonts w:ascii="Arial" w:hAnsi="Arial" w:cs="Arial"/>
          <w:sz w:val="22"/>
          <w:szCs w:val="22"/>
        </w:rPr>
        <w:t>Nesvačilských</w:t>
      </w:r>
      <w:proofErr w:type="spellEnd"/>
      <w:r>
        <w:rPr>
          <w:rFonts w:ascii="Arial" w:hAnsi="Arial" w:cs="Arial"/>
          <w:sz w:val="22"/>
          <w:szCs w:val="22"/>
        </w:rPr>
        <w:t xml:space="preserve"> hodů na den následující konaných jeden víkend v </w:t>
      </w:r>
      <w:r w:rsidRPr="003B7FC5">
        <w:rPr>
          <w:rFonts w:ascii="Arial" w:hAnsi="Arial" w:cs="Arial"/>
          <w:sz w:val="22"/>
          <w:szCs w:val="22"/>
        </w:rPr>
        <w:t xml:space="preserve">noci z pátku na sobotu, </w:t>
      </w:r>
      <w:r>
        <w:rPr>
          <w:rFonts w:ascii="Arial" w:hAnsi="Arial" w:cs="Arial"/>
          <w:sz w:val="22"/>
          <w:szCs w:val="22"/>
        </w:rPr>
        <w:t>v noci ze soboty na neděli a v noci z neděle na pondělí v měsíci září.</w:t>
      </w:r>
    </w:p>
    <w:p w14:paraId="08095519" w14:textId="77777777" w:rsidR="007923B5" w:rsidRPr="00662F2C" w:rsidRDefault="007923B5" w:rsidP="007923B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91248FE" w14:textId="77777777" w:rsidR="007923B5" w:rsidRDefault="007923B5" w:rsidP="007923B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Doba nočního klidu se vymezuje od 03.00 do 06.00 hodin, a to v následujících případech:</w:t>
      </w:r>
    </w:p>
    <w:p w14:paraId="7D8718DA" w14:textId="77777777" w:rsidR="007923B5" w:rsidRDefault="007923B5" w:rsidP="007923B5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62F2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noci ze dne </w:t>
      </w:r>
      <w:r w:rsidRPr="00662F2C">
        <w:rPr>
          <w:rFonts w:ascii="Arial" w:hAnsi="Arial" w:cs="Arial"/>
          <w:sz w:val="22"/>
          <w:szCs w:val="22"/>
        </w:rPr>
        <w:t xml:space="preserve">konání </w:t>
      </w:r>
      <w:r>
        <w:rPr>
          <w:rFonts w:ascii="Arial" w:hAnsi="Arial" w:cs="Arial"/>
          <w:sz w:val="22"/>
          <w:szCs w:val="22"/>
        </w:rPr>
        <w:t>plesu</w:t>
      </w:r>
      <w:r w:rsidRPr="00662F2C">
        <w:rPr>
          <w:rFonts w:ascii="Arial" w:hAnsi="Arial" w:cs="Arial"/>
          <w:sz w:val="22"/>
          <w:szCs w:val="22"/>
        </w:rPr>
        <w:t xml:space="preserve"> konan</w:t>
      </w:r>
      <w:r>
        <w:rPr>
          <w:rFonts w:ascii="Arial" w:hAnsi="Arial" w:cs="Arial"/>
          <w:sz w:val="22"/>
          <w:szCs w:val="22"/>
        </w:rPr>
        <w:t>ého</w:t>
      </w:r>
      <w:r w:rsidRPr="00662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jednu noc v době plesové sezóny v měsících lednu až březnu,</w:t>
      </w:r>
    </w:p>
    <w:p w14:paraId="42D16891" w14:textId="77777777" w:rsidR="007923B5" w:rsidRDefault="007923B5" w:rsidP="007923B5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jedné noci v době konání tradičních ostatků v měsíci únoru a březnu.</w:t>
      </w:r>
    </w:p>
    <w:p w14:paraId="76A568CD" w14:textId="77777777" w:rsidR="007923B5" w:rsidRDefault="007923B5" w:rsidP="007923B5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2B2706A" w14:textId="77777777" w:rsidR="007923B5" w:rsidRPr="00B054DC" w:rsidRDefault="007923B5" w:rsidP="007923B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 Informace o konkrétním termínu konání akcí uvedených v odst. 1) písm. b) a odst. 2) tohoto článku obecně závazné vyhlášky bude zveřejněna obecním úřadem na úřední desce minimálně 5 dnů před datem konání.</w:t>
      </w:r>
    </w:p>
    <w:p w14:paraId="528F7ABB" w14:textId="7F51945B" w:rsidR="007923B5" w:rsidRDefault="007923B5" w:rsidP="007923B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7B56EAD" w14:textId="77777777" w:rsidR="004C59D8" w:rsidRPr="0071350B" w:rsidRDefault="004C59D8" w:rsidP="007923B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5644B2C" w14:textId="77777777" w:rsidR="007923B5" w:rsidRPr="00612462" w:rsidRDefault="007923B5" w:rsidP="007923B5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3A4BEC2" w14:textId="77777777" w:rsidR="007923B5" w:rsidRDefault="007923B5" w:rsidP="007923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72370844" w14:textId="77777777" w:rsidR="007923B5" w:rsidRDefault="007923B5" w:rsidP="007923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Zrušující ustanovení</w:t>
      </w:r>
    </w:p>
    <w:p w14:paraId="44451935" w14:textId="77777777" w:rsidR="007923B5" w:rsidRDefault="007923B5" w:rsidP="007923B5">
      <w:pPr>
        <w:jc w:val="center"/>
        <w:rPr>
          <w:rFonts w:ascii="Arial" w:hAnsi="Arial" w:cs="Arial"/>
          <w:b/>
          <w:sz w:val="22"/>
          <w:szCs w:val="22"/>
        </w:rPr>
      </w:pPr>
    </w:p>
    <w:p w14:paraId="29E4CD83" w14:textId="77777777" w:rsidR="007923B5" w:rsidRPr="00D4031F" w:rsidRDefault="007923B5" w:rsidP="007923B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Zrušuje se obecně závazná vyhláška č. 1/2016 o nočním klidu ze dne 15.12.2016</w:t>
      </w:r>
    </w:p>
    <w:p w14:paraId="49ACEA77" w14:textId="77777777" w:rsidR="007923B5" w:rsidRDefault="007923B5" w:rsidP="007923B5">
      <w:pPr>
        <w:jc w:val="center"/>
        <w:rPr>
          <w:rFonts w:ascii="Arial" w:hAnsi="Arial" w:cs="Arial"/>
          <w:b/>
          <w:sz w:val="22"/>
          <w:szCs w:val="22"/>
        </w:rPr>
      </w:pPr>
    </w:p>
    <w:p w14:paraId="09ABA2D6" w14:textId="77777777" w:rsidR="007923B5" w:rsidRDefault="007923B5" w:rsidP="007923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1892A9C9" w14:textId="77777777" w:rsidR="007923B5" w:rsidRDefault="007923B5" w:rsidP="007923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D8846C8" w14:textId="77777777" w:rsidR="007923B5" w:rsidRDefault="007923B5" w:rsidP="007923B5">
      <w:pPr>
        <w:jc w:val="center"/>
        <w:rPr>
          <w:rFonts w:ascii="Arial" w:hAnsi="Arial" w:cs="Arial"/>
          <w:b/>
          <w:sz w:val="22"/>
          <w:szCs w:val="22"/>
        </w:rPr>
      </w:pPr>
    </w:p>
    <w:p w14:paraId="00103A6E" w14:textId="2DFCC654" w:rsidR="007923B5" w:rsidRDefault="007923B5" w:rsidP="00FF25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</w:t>
      </w:r>
      <w:r w:rsidR="00FF25E7" w:rsidRPr="00774261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14:paraId="099E444A" w14:textId="77777777" w:rsidR="007923B5" w:rsidRDefault="007923B5" w:rsidP="007923B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475AED5" w14:textId="732353A9" w:rsidR="004C59D8" w:rsidRDefault="004C59D8" w:rsidP="004C59D8">
      <w:pPr>
        <w:spacing w:after="120"/>
        <w:rPr>
          <w:rFonts w:ascii="Arial" w:hAnsi="Arial" w:cs="Arial"/>
          <w:i/>
          <w:sz w:val="22"/>
          <w:szCs w:val="22"/>
        </w:rPr>
      </w:pPr>
    </w:p>
    <w:p w14:paraId="2D4D65FE" w14:textId="0D4E94D2" w:rsidR="004C59D8" w:rsidRDefault="004C59D8" w:rsidP="004C59D8">
      <w:pPr>
        <w:spacing w:after="120"/>
        <w:rPr>
          <w:rFonts w:ascii="Arial" w:hAnsi="Arial" w:cs="Arial"/>
          <w:i/>
          <w:sz w:val="22"/>
          <w:szCs w:val="22"/>
        </w:rPr>
      </w:pPr>
    </w:p>
    <w:p w14:paraId="1AB00413" w14:textId="6D9900D3" w:rsidR="004C59D8" w:rsidRDefault="004C59D8" w:rsidP="004C59D8">
      <w:pPr>
        <w:spacing w:after="120"/>
        <w:rPr>
          <w:rFonts w:ascii="Arial" w:hAnsi="Arial" w:cs="Arial"/>
          <w:i/>
          <w:sz w:val="22"/>
          <w:szCs w:val="22"/>
        </w:rPr>
      </w:pPr>
    </w:p>
    <w:p w14:paraId="21C19A23" w14:textId="1B42F161" w:rsidR="004C59D8" w:rsidRDefault="004C59D8" w:rsidP="004C59D8">
      <w:pPr>
        <w:spacing w:after="120"/>
        <w:rPr>
          <w:rFonts w:ascii="Arial" w:hAnsi="Arial" w:cs="Arial"/>
          <w:i/>
          <w:sz w:val="22"/>
          <w:szCs w:val="22"/>
        </w:rPr>
      </w:pPr>
    </w:p>
    <w:p w14:paraId="7232E6B5" w14:textId="77777777" w:rsidR="004C59D8" w:rsidRDefault="004C59D8" w:rsidP="004C59D8">
      <w:pPr>
        <w:spacing w:after="120"/>
        <w:rPr>
          <w:rFonts w:ascii="Arial" w:hAnsi="Arial" w:cs="Arial"/>
          <w:i/>
          <w:sz w:val="22"/>
          <w:szCs w:val="22"/>
        </w:rPr>
      </w:pPr>
    </w:p>
    <w:p w14:paraId="11C11E5D" w14:textId="77777777" w:rsidR="004C59D8" w:rsidRDefault="004C59D8" w:rsidP="004C59D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8B6885D" w14:textId="1B1980A8" w:rsidR="004C59D8" w:rsidRDefault="004C59D8" w:rsidP="004C59D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7020C">
        <w:rPr>
          <w:rFonts w:ascii="Arial" w:hAnsi="Arial" w:cs="Arial"/>
          <w:sz w:val="22"/>
          <w:szCs w:val="22"/>
        </w:rPr>
        <w:t xml:space="preserve">v.r. </w:t>
      </w:r>
      <w:r>
        <w:rPr>
          <w:rFonts w:ascii="Arial" w:hAnsi="Arial" w:cs="Arial"/>
          <w:sz w:val="22"/>
          <w:szCs w:val="22"/>
        </w:rPr>
        <w:t xml:space="preserve">Martin Barták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7020C">
        <w:rPr>
          <w:rFonts w:ascii="Arial" w:hAnsi="Arial" w:cs="Arial"/>
          <w:sz w:val="22"/>
          <w:szCs w:val="22"/>
        </w:rPr>
        <w:t xml:space="preserve">        v.r. </w:t>
      </w:r>
      <w:r>
        <w:rPr>
          <w:rFonts w:ascii="Arial" w:hAnsi="Arial" w:cs="Arial"/>
          <w:sz w:val="22"/>
          <w:szCs w:val="22"/>
        </w:rPr>
        <w:t>Vít Lízal</w:t>
      </w:r>
    </w:p>
    <w:p w14:paraId="4D9A2290" w14:textId="3F648236" w:rsidR="004C59D8" w:rsidRDefault="004C59D8" w:rsidP="004C59D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702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6E354047" w14:textId="77777777" w:rsidR="007923B5" w:rsidRDefault="007923B5" w:rsidP="007923B5">
      <w:pPr>
        <w:spacing w:after="120"/>
        <w:rPr>
          <w:rFonts w:ascii="Arial" w:hAnsi="Arial" w:cs="Arial"/>
          <w:sz w:val="22"/>
          <w:szCs w:val="22"/>
        </w:rPr>
      </w:pPr>
    </w:p>
    <w:p w14:paraId="7159853A" w14:textId="77777777" w:rsidR="007923B5" w:rsidRDefault="007923B5" w:rsidP="007923B5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259086B" w14:textId="77777777" w:rsidR="007923B5" w:rsidRDefault="007923B5" w:rsidP="007923B5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7CA4BE91" w14:textId="77777777" w:rsidR="007923B5" w:rsidRDefault="007923B5" w:rsidP="007923B5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017D62B5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sectPr w:rsidR="007E1DB2" w:rsidSect="0047020C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388A" w14:textId="77777777" w:rsidR="00026536" w:rsidRDefault="00026536">
      <w:r>
        <w:separator/>
      </w:r>
    </w:p>
  </w:endnote>
  <w:endnote w:type="continuationSeparator" w:id="0">
    <w:p w14:paraId="01E96BEB" w14:textId="77777777" w:rsidR="00026536" w:rsidRDefault="0002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7611" w14:textId="77777777" w:rsidR="00026536" w:rsidRDefault="00026536">
      <w:r>
        <w:separator/>
      </w:r>
    </w:p>
  </w:footnote>
  <w:footnote w:type="continuationSeparator" w:id="0">
    <w:p w14:paraId="0B0F5817" w14:textId="77777777" w:rsidR="00026536" w:rsidRDefault="00026536">
      <w:r>
        <w:continuationSeparator/>
      </w:r>
    </w:p>
  </w:footnote>
  <w:footnote w:id="1">
    <w:p w14:paraId="572FCEBD" w14:textId="77777777" w:rsidR="007923B5" w:rsidRDefault="007923B5" w:rsidP="007923B5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 xml:space="preserve">dle ustanovení § </w:t>
      </w:r>
      <w:r>
        <w:rPr>
          <w:rFonts w:ascii="Arial" w:hAnsi="Arial" w:cs="Arial"/>
        </w:rPr>
        <w:t>5</w:t>
      </w:r>
      <w:r w:rsidRPr="00877265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7</w:t>
      </w:r>
      <w:r w:rsidRPr="00877265">
        <w:rPr>
          <w:rFonts w:ascii="Arial" w:hAnsi="Arial" w:cs="Arial"/>
        </w:rPr>
        <w:t xml:space="preserve"> zákona č. 200/1990 Sb., o </w:t>
      </w:r>
      <w:r>
        <w:rPr>
          <w:rFonts w:ascii="Arial" w:hAnsi="Arial" w:cs="Arial"/>
        </w:rPr>
        <w:t xml:space="preserve">některých </w:t>
      </w:r>
      <w:r w:rsidRPr="00877265">
        <w:rPr>
          <w:rFonts w:ascii="Arial" w:hAnsi="Arial" w:cs="Arial"/>
        </w:rPr>
        <w:t>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od </w:t>
      </w:r>
      <w:r>
        <w:rPr>
          <w:rFonts w:ascii="Arial" w:hAnsi="Arial" w:cs="Arial"/>
          <w:i/>
        </w:rPr>
        <w:t xml:space="preserve">dvacáté druhé </w:t>
      </w:r>
      <w:r w:rsidRPr="00877265">
        <w:rPr>
          <w:rFonts w:ascii="Arial" w:hAnsi="Arial" w:cs="Arial"/>
          <w:i/>
        </w:rPr>
        <w:t xml:space="preserve">do </w:t>
      </w:r>
      <w:r>
        <w:rPr>
          <w:rFonts w:ascii="Arial" w:hAnsi="Arial" w:cs="Arial"/>
          <w:i/>
        </w:rPr>
        <w:t>šesté</w:t>
      </w:r>
      <w:r w:rsidRPr="0087726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h</w:t>
      </w:r>
      <w:r w:rsidRPr="00877265">
        <w:rPr>
          <w:rFonts w:ascii="Arial" w:hAnsi="Arial" w:cs="Arial"/>
          <w:i/>
        </w:rPr>
        <w:t>odiny</w:t>
      </w:r>
      <w:r>
        <w:rPr>
          <w:rFonts w:ascii="Arial" w:hAnsi="Arial" w:cs="Arial"/>
          <w:i/>
        </w:rPr>
        <w:t>.</w:t>
      </w:r>
      <w:r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>
        <w:rPr>
          <w:rFonts w:ascii="Arial" w:hAnsi="Arial" w:cs="Arial"/>
          <w:i/>
        </w:rPr>
        <w:t>při nichž nemusí být doba nočního klidu dodržována</w:t>
      </w:r>
      <w:r w:rsidRPr="00877265">
        <w:rPr>
          <w:rFonts w:ascii="Arial" w:hAnsi="Arial" w:cs="Arial"/>
          <w:i/>
        </w:rPr>
        <w:t>.“</w:t>
      </w:r>
    </w:p>
    <w:p w14:paraId="601B117C" w14:textId="77777777" w:rsidR="007923B5" w:rsidRPr="006B0B8B" w:rsidRDefault="007923B5" w:rsidP="007923B5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2447D"/>
    <w:multiLevelType w:val="hybridMultilevel"/>
    <w:tmpl w:val="618A52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C46D26"/>
    <w:multiLevelType w:val="hybridMultilevel"/>
    <w:tmpl w:val="B74C8F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5616364">
    <w:abstractNumId w:val="4"/>
  </w:num>
  <w:num w:numId="2" w16cid:durableId="1632831482">
    <w:abstractNumId w:val="12"/>
  </w:num>
  <w:num w:numId="3" w16cid:durableId="960764196">
    <w:abstractNumId w:val="3"/>
  </w:num>
  <w:num w:numId="4" w16cid:durableId="260112566">
    <w:abstractNumId w:val="8"/>
  </w:num>
  <w:num w:numId="5" w16cid:durableId="1435976598">
    <w:abstractNumId w:val="7"/>
  </w:num>
  <w:num w:numId="6" w16cid:durableId="1730492940">
    <w:abstractNumId w:val="10"/>
  </w:num>
  <w:num w:numId="7" w16cid:durableId="2139906577">
    <w:abstractNumId w:val="5"/>
  </w:num>
  <w:num w:numId="8" w16cid:durableId="1428161691">
    <w:abstractNumId w:val="0"/>
  </w:num>
  <w:num w:numId="9" w16cid:durableId="57244051">
    <w:abstractNumId w:val="9"/>
  </w:num>
  <w:num w:numId="10" w16cid:durableId="503515862">
    <w:abstractNumId w:val="1"/>
  </w:num>
  <w:num w:numId="11" w16cid:durableId="916134498">
    <w:abstractNumId w:val="2"/>
  </w:num>
  <w:num w:numId="12" w16cid:durableId="795636558">
    <w:abstractNumId w:val="6"/>
  </w:num>
  <w:num w:numId="13" w16cid:durableId="11692504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6536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1EE8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95430"/>
    <w:rsid w:val="002A2967"/>
    <w:rsid w:val="002B2531"/>
    <w:rsid w:val="002B2A53"/>
    <w:rsid w:val="002D539B"/>
    <w:rsid w:val="002E1369"/>
    <w:rsid w:val="002F5926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16756"/>
    <w:rsid w:val="00446658"/>
    <w:rsid w:val="00447362"/>
    <w:rsid w:val="00462AC7"/>
    <w:rsid w:val="0047020C"/>
    <w:rsid w:val="00470C68"/>
    <w:rsid w:val="00477C4B"/>
    <w:rsid w:val="00480521"/>
    <w:rsid w:val="004809FA"/>
    <w:rsid w:val="00485025"/>
    <w:rsid w:val="00494E05"/>
    <w:rsid w:val="004A2CDB"/>
    <w:rsid w:val="004C44F6"/>
    <w:rsid w:val="004C59D8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3B5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0FB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29EB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236F5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25E7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565AE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Nesvačilka</cp:lastModifiedBy>
  <cp:revision>7</cp:revision>
  <cp:lastPrinted>2022-10-03T07:19:00Z</cp:lastPrinted>
  <dcterms:created xsi:type="dcterms:W3CDTF">2022-08-25T10:00:00Z</dcterms:created>
  <dcterms:modified xsi:type="dcterms:W3CDTF">2022-10-03T07:50:00Z</dcterms:modified>
</cp:coreProperties>
</file>